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07" w:rsidRDefault="00436207">
      <w:pPr>
        <w:rPr>
          <w:b/>
          <w:color w:val="567EBF"/>
          <w:w w:val="115"/>
          <w:sz w:val="12"/>
        </w:rPr>
      </w:pPr>
    </w:p>
    <w:p w:rsidR="005003A0" w:rsidRDefault="005003A0">
      <w:pPr>
        <w:ind w:left="2355" w:right="2312"/>
        <w:jc w:val="center"/>
        <w:rPr>
          <w:b/>
          <w:color w:val="567EBF"/>
          <w:w w:val="115"/>
          <w:sz w:val="12"/>
        </w:rPr>
      </w:pPr>
    </w:p>
    <w:p w:rsidR="00436207" w:rsidRDefault="00436207">
      <w:pPr>
        <w:ind w:left="2355" w:right="2312"/>
        <w:jc w:val="center"/>
        <w:rPr>
          <w:b/>
          <w:color w:val="567EBF"/>
          <w:w w:val="115"/>
          <w:sz w:val="12"/>
        </w:rPr>
      </w:pPr>
    </w:p>
    <w:p w:rsidR="00436207" w:rsidRDefault="00B77B1C" w:rsidP="00436207">
      <w:pPr>
        <w:rPr>
          <w:rFonts w:ascii="Arial" w:hAnsi="Arial" w:cs="Arial"/>
          <w:b/>
        </w:rPr>
      </w:pPr>
      <w:r>
        <w:rPr>
          <w:noProof/>
          <w:lang w:bidi="ar-SA"/>
        </w:rPr>
        <w:drawing>
          <wp:anchor distT="0" distB="0" distL="114300" distR="114300" simplePos="0" relativeHeight="251660800" behindDoc="0" locked="0" layoutInCell="1" allowOverlap="1" wp14:anchorId="304E8ADD" wp14:editId="5031FC27">
            <wp:simplePos x="0" y="0"/>
            <wp:positionH relativeFrom="margin">
              <wp:posOffset>219075</wp:posOffset>
            </wp:positionH>
            <wp:positionV relativeFrom="paragraph">
              <wp:posOffset>92710</wp:posOffset>
            </wp:positionV>
            <wp:extent cx="2199640" cy="1409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e_logo_no tagline_wearable-CMYK-H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0" b="18932"/>
                    <a:stretch/>
                  </pic:blipFill>
                  <pic:spPr bwMode="auto">
                    <a:xfrm>
                      <a:off x="0" y="0"/>
                      <a:ext cx="219964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207" w:rsidRPr="00D307F9">
        <w:rPr>
          <w:noProof/>
        </w:rPr>
        <w:t xml:space="preserve"> </w:t>
      </w:r>
    </w:p>
    <w:p w:rsidR="00436207" w:rsidRDefault="00436207" w:rsidP="00436207">
      <w:pPr>
        <w:rPr>
          <w:rFonts w:ascii="Arial" w:hAnsi="Arial" w:cs="Arial"/>
          <w:b/>
        </w:rPr>
      </w:pPr>
    </w:p>
    <w:p w:rsidR="00436207" w:rsidRDefault="00436207" w:rsidP="00436207">
      <w:pPr>
        <w:rPr>
          <w:rFonts w:ascii="Arial" w:hAnsi="Arial" w:cs="Arial"/>
          <w:b/>
        </w:rPr>
      </w:pPr>
    </w:p>
    <w:p w:rsidR="00436207" w:rsidRDefault="00436207" w:rsidP="00436207">
      <w:pPr>
        <w:rPr>
          <w:rFonts w:ascii="Arial" w:hAnsi="Arial" w:cs="Arial"/>
          <w:b/>
        </w:rPr>
      </w:pPr>
    </w:p>
    <w:p w:rsidR="00436207" w:rsidRDefault="00436207" w:rsidP="00436207">
      <w:pPr>
        <w:rPr>
          <w:rFonts w:ascii="Arial" w:hAnsi="Arial" w:cs="Arial"/>
          <w:b/>
        </w:rPr>
      </w:pPr>
    </w:p>
    <w:p w:rsidR="00436207" w:rsidRDefault="00436207" w:rsidP="00436207">
      <w:pPr>
        <w:jc w:val="center"/>
        <w:rPr>
          <w:rFonts w:ascii="Arial" w:hAnsi="Arial" w:cs="Arial"/>
          <w:b/>
          <w:color w:val="FF0000"/>
          <w:sz w:val="28"/>
          <w:szCs w:val="28"/>
          <w:highlight w:val="yellow"/>
        </w:rPr>
      </w:pPr>
    </w:p>
    <w:p w:rsidR="00436207" w:rsidRDefault="00436207" w:rsidP="00436207">
      <w:pPr>
        <w:jc w:val="center"/>
        <w:rPr>
          <w:rFonts w:ascii="Arial" w:hAnsi="Arial" w:cs="Arial"/>
          <w:b/>
          <w:color w:val="FF0000"/>
          <w:sz w:val="28"/>
          <w:szCs w:val="28"/>
          <w:highlight w:val="yellow"/>
        </w:rPr>
      </w:pPr>
    </w:p>
    <w:p w:rsidR="00436207" w:rsidRDefault="00436207" w:rsidP="00436207">
      <w:pPr>
        <w:jc w:val="center"/>
        <w:rPr>
          <w:rFonts w:ascii="Arial" w:hAnsi="Arial" w:cs="Arial"/>
          <w:b/>
          <w:color w:val="FF0000"/>
          <w:sz w:val="28"/>
          <w:szCs w:val="28"/>
          <w:highlight w:val="yellow"/>
        </w:rPr>
      </w:pPr>
    </w:p>
    <w:p w:rsidR="00436207" w:rsidRDefault="00436207" w:rsidP="00436207">
      <w:pPr>
        <w:jc w:val="center"/>
        <w:rPr>
          <w:rFonts w:ascii="Arial" w:hAnsi="Arial" w:cs="Arial"/>
          <w:b/>
          <w:color w:val="FF0000"/>
          <w:sz w:val="28"/>
          <w:szCs w:val="28"/>
          <w:highlight w:val="yellow"/>
        </w:rPr>
      </w:pPr>
    </w:p>
    <w:p w:rsidR="00436207" w:rsidRDefault="00436207" w:rsidP="00436207">
      <w:pPr>
        <w:jc w:val="center"/>
        <w:rPr>
          <w:rFonts w:ascii="Arial" w:hAnsi="Arial" w:cs="Arial"/>
          <w:b/>
          <w:color w:val="FF0000"/>
          <w:sz w:val="28"/>
          <w:szCs w:val="28"/>
          <w:highlight w:val="yellow"/>
        </w:rPr>
      </w:pPr>
    </w:p>
    <w:p w:rsidR="00436207" w:rsidRPr="00D307F9" w:rsidRDefault="00436207" w:rsidP="0043620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307F9">
        <w:rPr>
          <w:rFonts w:ascii="Arial" w:hAnsi="Arial" w:cs="Arial"/>
          <w:b/>
          <w:color w:val="FF0000"/>
          <w:sz w:val="28"/>
          <w:szCs w:val="28"/>
          <w:highlight w:val="yellow"/>
        </w:rPr>
        <w:t>***DO NOT PRINT THIS PAGE***</w:t>
      </w:r>
    </w:p>
    <w:p w:rsidR="00436207" w:rsidRPr="00D307F9" w:rsidRDefault="00436207" w:rsidP="00436207">
      <w:pPr>
        <w:rPr>
          <w:rFonts w:ascii="Arial" w:hAnsi="Arial" w:cs="Arial"/>
          <w:b/>
          <w:sz w:val="28"/>
          <w:szCs w:val="28"/>
        </w:rPr>
      </w:pPr>
    </w:p>
    <w:p w:rsidR="00436207" w:rsidRPr="00D307F9" w:rsidRDefault="00436207" w:rsidP="00436207">
      <w:pPr>
        <w:rPr>
          <w:rFonts w:ascii="Arial" w:hAnsi="Arial" w:cs="Arial"/>
          <w:b/>
          <w:sz w:val="28"/>
          <w:szCs w:val="28"/>
        </w:rPr>
      </w:pPr>
    </w:p>
    <w:p w:rsidR="00436207" w:rsidRPr="00D307F9" w:rsidRDefault="00436207" w:rsidP="00436207">
      <w:pPr>
        <w:jc w:val="center"/>
        <w:rPr>
          <w:rFonts w:ascii="Arial" w:hAnsi="Arial" w:cs="Arial"/>
          <w:b/>
          <w:sz w:val="28"/>
          <w:szCs w:val="28"/>
        </w:rPr>
      </w:pPr>
    </w:p>
    <w:p w:rsidR="00436207" w:rsidRPr="00D307F9" w:rsidRDefault="00436207" w:rsidP="00436207">
      <w:pPr>
        <w:jc w:val="center"/>
        <w:rPr>
          <w:rFonts w:ascii="Arial" w:hAnsi="Arial" w:cs="Arial"/>
          <w:b/>
          <w:sz w:val="28"/>
          <w:szCs w:val="28"/>
        </w:rPr>
      </w:pPr>
      <w:r w:rsidRPr="00D307F9">
        <w:rPr>
          <w:rFonts w:ascii="Arial" w:hAnsi="Arial" w:cs="Arial"/>
          <w:b/>
          <w:sz w:val="28"/>
          <w:szCs w:val="28"/>
          <w:highlight w:val="yellow"/>
        </w:rPr>
        <w:t>***INSTRUCTIONS***</w:t>
      </w:r>
    </w:p>
    <w:p w:rsidR="00436207" w:rsidRPr="00D307F9" w:rsidRDefault="00436207" w:rsidP="00436207">
      <w:pPr>
        <w:jc w:val="center"/>
        <w:rPr>
          <w:rFonts w:ascii="Arial" w:hAnsi="Arial" w:cs="Arial"/>
          <w:b/>
          <w:sz w:val="28"/>
          <w:szCs w:val="28"/>
        </w:rPr>
      </w:pPr>
    </w:p>
    <w:p w:rsidR="00436207" w:rsidRDefault="00436207" w:rsidP="00436207">
      <w:pPr>
        <w:jc w:val="center"/>
        <w:rPr>
          <w:rFonts w:ascii="Arial" w:hAnsi="Arial" w:cs="Arial"/>
          <w:b/>
        </w:rPr>
      </w:pPr>
    </w:p>
    <w:p w:rsidR="00436207" w:rsidRPr="00D307F9" w:rsidRDefault="00263DD3" w:rsidP="001B2C9A">
      <w:pPr>
        <w:spacing w:line="276" w:lineRule="auto"/>
        <w:ind w:left="432" w:right="432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Page 2 includes a</w:t>
      </w:r>
      <w:r w:rsidR="00436207" w:rsidRPr="00D307F9">
        <w:rPr>
          <w:rFonts w:ascii="Arial" w:hAnsi="Arial" w:cs="Arial"/>
          <w:b/>
          <w:i/>
        </w:rPr>
        <w:t xml:space="preserve"> Situation-Background-Assessment-Recommendations (SBAR) worksheet to help you secure funding for attending the Certified </w:t>
      </w:r>
      <w:r w:rsidR="005E1289">
        <w:rPr>
          <w:rFonts w:ascii="Arial" w:hAnsi="Arial" w:cs="Arial"/>
          <w:b/>
          <w:i/>
        </w:rPr>
        <w:t xml:space="preserve">Surgical Cleaning </w:t>
      </w:r>
      <w:r w:rsidR="00436207" w:rsidRPr="00D307F9">
        <w:rPr>
          <w:rFonts w:ascii="Arial" w:hAnsi="Arial" w:cs="Arial"/>
          <w:b/>
          <w:i/>
        </w:rPr>
        <w:t>Technician (C</w:t>
      </w:r>
      <w:r w:rsidR="005E1289">
        <w:rPr>
          <w:rFonts w:ascii="Arial" w:hAnsi="Arial" w:cs="Arial"/>
          <w:b/>
          <w:i/>
        </w:rPr>
        <w:t>SCT</w:t>
      </w:r>
      <w:r w:rsidR="00436207" w:rsidRPr="00D307F9">
        <w:rPr>
          <w:rFonts w:ascii="Arial" w:hAnsi="Arial" w:cs="Arial"/>
          <w:b/>
          <w:i/>
        </w:rPr>
        <w:t>) training and certification program and rolling it out among staff at your organization.</w:t>
      </w:r>
      <w:r w:rsidR="00436207" w:rsidRPr="00D307F9">
        <w:rPr>
          <w:rFonts w:ascii="Arial" w:hAnsi="Arial" w:cs="Arial"/>
          <w:b/>
          <w:i/>
        </w:rPr>
        <w:br/>
      </w:r>
    </w:p>
    <w:p w:rsidR="00436207" w:rsidRPr="00436207" w:rsidRDefault="00436207" w:rsidP="001B2C9A">
      <w:pPr>
        <w:pStyle w:val="ListParagraph"/>
        <w:widowControl/>
        <w:numPr>
          <w:ilvl w:val="0"/>
          <w:numId w:val="1"/>
        </w:numPr>
        <w:autoSpaceDE/>
        <w:autoSpaceDN/>
        <w:ind w:left="1224" w:right="432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Print page 2 on your organization’s letterhead and provide it to your administrator for funding </w:t>
      </w:r>
      <w:r w:rsidRPr="00436207">
        <w:rPr>
          <w:rFonts w:ascii="Arial" w:hAnsi="Arial" w:cs="Arial"/>
          <w:b/>
        </w:rPr>
        <w:t>approval.</w:t>
      </w:r>
      <w:r w:rsidRPr="00436207">
        <w:rPr>
          <w:rFonts w:ascii="Arial" w:hAnsi="Arial" w:cs="Arial"/>
          <w:b/>
        </w:rPr>
        <w:br/>
      </w:r>
    </w:p>
    <w:p w:rsidR="00436207" w:rsidRDefault="00436207" w:rsidP="001B2C9A">
      <w:pPr>
        <w:pStyle w:val="ListParagraph"/>
        <w:widowControl/>
        <w:numPr>
          <w:ilvl w:val="0"/>
          <w:numId w:val="1"/>
        </w:numPr>
        <w:autoSpaceDE/>
        <w:autoSpaceDN/>
        <w:ind w:left="1224" w:right="432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Insert the appropriate metrics as highlighted on page 2.</w:t>
      </w:r>
      <w:r>
        <w:rPr>
          <w:rFonts w:ascii="Arial" w:hAnsi="Arial" w:cs="Arial"/>
          <w:b/>
        </w:rPr>
        <w:br/>
      </w:r>
    </w:p>
    <w:p w:rsidR="00436207" w:rsidRPr="00B77B1C" w:rsidRDefault="00436207" w:rsidP="00B77B1C">
      <w:pPr>
        <w:pStyle w:val="ListParagraph"/>
        <w:widowControl/>
        <w:numPr>
          <w:ilvl w:val="0"/>
          <w:numId w:val="1"/>
        </w:numPr>
        <w:autoSpaceDE/>
        <w:autoSpaceDN/>
        <w:ind w:left="1224" w:right="432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Feel free to customize as it fits your specific situation.</w:t>
      </w:r>
    </w:p>
    <w:p w:rsidR="00436207" w:rsidRDefault="00436207">
      <w:pPr>
        <w:rPr>
          <w:b/>
          <w:sz w:val="12"/>
        </w:rPr>
      </w:pPr>
      <w:r>
        <w:rPr>
          <w:b/>
          <w:sz w:val="12"/>
        </w:rPr>
        <w:br w:type="page"/>
      </w:r>
    </w:p>
    <w:p w:rsidR="00436207" w:rsidRDefault="00436207" w:rsidP="00436207">
      <w:pPr>
        <w:rPr>
          <w:rFonts w:ascii="Arial" w:hAnsi="Arial" w:cs="Arial"/>
          <w:b/>
        </w:rPr>
      </w:pPr>
    </w:p>
    <w:p w:rsidR="00436207" w:rsidRDefault="00436207" w:rsidP="00436207">
      <w:pPr>
        <w:rPr>
          <w:rFonts w:ascii="Arial" w:hAnsi="Arial" w:cs="Arial"/>
          <w:b/>
        </w:rPr>
      </w:pPr>
    </w:p>
    <w:p w:rsidR="00436207" w:rsidRDefault="00436207" w:rsidP="00436207">
      <w:pPr>
        <w:rPr>
          <w:rFonts w:ascii="Arial" w:hAnsi="Arial" w:cs="Arial"/>
          <w:b/>
        </w:rPr>
      </w:pPr>
    </w:p>
    <w:p w:rsidR="00436207" w:rsidRDefault="00436207" w:rsidP="00436207">
      <w:pPr>
        <w:ind w:left="432" w:right="4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36207" w:rsidRDefault="00436207" w:rsidP="00436207">
      <w:pPr>
        <w:ind w:left="432" w:right="4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Department: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36207" w:rsidRDefault="00436207" w:rsidP="00436207">
      <w:pPr>
        <w:pBdr>
          <w:bottom w:val="single" w:sz="12" w:space="1" w:color="auto"/>
        </w:pBdr>
        <w:ind w:left="432" w:right="43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Phone, Ext.: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E-mail:</w:t>
      </w:r>
    </w:p>
    <w:p w:rsidR="00436207" w:rsidRDefault="00436207" w:rsidP="00436207">
      <w:pPr>
        <w:ind w:left="432" w:right="432"/>
        <w:rPr>
          <w:rFonts w:ascii="Arial" w:hAnsi="Arial" w:cs="Arial"/>
          <w:b/>
        </w:rPr>
      </w:pPr>
    </w:p>
    <w:p w:rsidR="00436207" w:rsidRDefault="00436207" w:rsidP="00436207">
      <w:pPr>
        <w:jc w:val="center"/>
        <w:rPr>
          <w:rFonts w:ascii="Arial" w:hAnsi="Arial" w:cs="Arial"/>
          <w:b/>
          <w:sz w:val="32"/>
          <w:szCs w:val="32"/>
        </w:rPr>
      </w:pPr>
      <w:r w:rsidRPr="002B7781">
        <w:rPr>
          <w:rFonts w:ascii="Arial" w:hAnsi="Arial" w:cs="Arial"/>
          <w:b/>
          <w:sz w:val="32"/>
          <w:szCs w:val="32"/>
        </w:rPr>
        <w:t>SBAR</w:t>
      </w:r>
    </w:p>
    <w:p w:rsidR="00436207" w:rsidRDefault="00436207" w:rsidP="00436207">
      <w:pPr>
        <w:ind w:left="432" w:right="432"/>
        <w:rPr>
          <w:rFonts w:ascii="Arial" w:hAnsi="Arial" w:cs="Arial"/>
          <w:b/>
        </w:rPr>
      </w:pPr>
    </w:p>
    <w:p w:rsidR="00436207" w:rsidRPr="00706CDF" w:rsidRDefault="00436207" w:rsidP="00436207">
      <w:pPr>
        <w:ind w:left="432" w:right="576"/>
        <w:rPr>
          <w:rFonts w:ascii="Arial" w:hAnsi="Arial" w:cs="Arial"/>
        </w:rPr>
      </w:pPr>
      <w:r w:rsidRPr="00706CDF">
        <w:rPr>
          <w:rFonts w:ascii="Arial" w:hAnsi="Arial" w:cs="Arial"/>
          <w:b/>
        </w:rPr>
        <w:t xml:space="preserve">SITUATION – </w:t>
      </w:r>
      <w:r w:rsidRPr="00706CDF">
        <w:rPr>
          <w:rFonts w:ascii="Arial" w:hAnsi="Arial" w:cs="Arial"/>
          <w:b/>
          <w:i/>
        </w:rPr>
        <w:t>Briefly describe the current situation. Give a clear, succinct overview of pertinent issues.</w:t>
      </w:r>
    </w:p>
    <w:p w:rsidR="00436207" w:rsidRPr="00436207" w:rsidRDefault="00436207" w:rsidP="00436207">
      <w:pPr>
        <w:ind w:left="432" w:right="576"/>
        <w:rPr>
          <w:rFonts w:ascii="Arial" w:hAnsi="Arial" w:cs="Arial"/>
        </w:rPr>
      </w:pPr>
      <w:r>
        <w:rPr>
          <w:rFonts w:ascii="Arial" w:hAnsi="Arial" w:cs="Arial"/>
        </w:rPr>
        <w:t xml:space="preserve">This year we have had </w:t>
      </w:r>
      <w:r w:rsidRPr="00AC099F">
        <w:rPr>
          <w:rFonts w:ascii="Arial" w:hAnsi="Arial" w:cs="Arial"/>
          <w:highlight w:val="yellow"/>
        </w:rPr>
        <w:t>[X number]</w:t>
      </w:r>
      <w:r>
        <w:rPr>
          <w:rFonts w:ascii="Arial" w:hAnsi="Arial" w:cs="Arial"/>
        </w:rPr>
        <w:t xml:space="preserve"> of HAIs at our facility, specifically </w:t>
      </w:r>
      <w:r w:rsidRPr="00AC099F">
        <w:rPr>
          <w:rFonts w:ascii="Arial" w:hAnsi="Arial" w:cs="Arial"/>
          <w:highlight w:val="yellow"/>
        </w:rPr>
        <w:t>[insert HAIs].</w:t>
      </w:r>
      <w:r>
        <w:rPr>
          <w:rFonts w:ascii="Arial" w:hAnsi="Arial" w:cs="Arial"/>
        </w:rPr>
        <w:t xml:space="preserve"> Addressing these HAIs has cost us </w:t>
      </w:r>
      <w:r w:rsidRPr="00AC099F">
        <w:rPr>
          <w:rFonts w:ascii="Arial" w:hAnsi="Arial" w:cs="Arial"/>
          <w:highlight w:val="yellow"/>
        </w:rPr>
        <w:t>[$XXXX].</w:t>
      </w:r>
      <w:r>
        <w:rPr>
          <w:rFonts w:ascii="Arial" w:hAnsi="Arial" w:cs="Arial"/>
        </w:rPr>
        <w:t xml:space="preserve"> In addition, our HCAHPs patient satisfaction scores relating to cleanliness scored at </w:t>
      </w:r>
      <w:r w:rsidRPr="00AC099F">
        <w:rPr>
          <w:rFonts w:ascii="Arial" w:hAnsi="Arial" w:cs="Arial"/>
          <w:highlight w:val="yellow"/>
        </w:rPr>
        <w:t>[X]</w:t>
      </w:r>
      <w:r>
        <w:rPr>
          <w:rFonts w:ascii="Arial" w:hAnsi="Arial" w:cs="Arial"/>
          <w:highlight w:val="yellow"/>
        </w:rPr>
        <w:t xml:space="preserve"> </w:t>
      </w:r>
      <w:r w:rsidRPr="00930844">
        <w:rPr>
          <w:rFonts w:ascii="Arial" w:hAnsi="Arial" w:cs="Arial"/>
        </w:rPr>
        <w:t>and overall patient willingness to recommend the hospital scored at</w:t>
      </w:r>
      <w:r>
        <w:rPr>
          <w:rFonts w:ascii="Arial" w:hAnsi="Arial" w:cs="Arial"/>
          <w:highlight w:val="yellow"/>
        </w:rPr>
        <w:t xml:space="preserve"> [X]</w:t>
      </w:r>
      <w:r w:rsidRPr="00AC099F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</w:t>
      </w:r>
      <w:r w:rsidRPr="00964480">
        <w:rPr>
          <w:rFonts w:ascii="Arial" w:hAnsi="Arial" w:cs="Arial"/>
          <w:bCs/>
        </w:rPr>
        <w:t>Finally, ou</w:t>
      </w:r>
      <w:r>
        <w:rPr>
          <w:rFonts w:ascii="Arial" w:hAnsi="Arial" w:cs="Arial"/>
          <w:bCs/>
        </w:rPr>
        <w:t xml:space="preserve">r employee satisfaction scores </w:t>
      </w:r>
      <w:r w:rsidRPr="00964480">
        <w:rPr>
          <w:rFonts w:ascii="Arial" w:hAnsi="Arial" w:cs="Arial"/>
          <w:bCs/>
          <w:highlight w:val="yellow"/>
        </w:rPr>
        <w:t>[or similar measuring tool if applicable]</w:t>
      </w:r>
      <w:r w:rsidRPr="0096448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for </w:t>
      </w:r>
      <w:r w:rsidR="005E1289">
        <w:rPr>
          <w:rFonts w:ascii="Arial" w:hAnsi="Arial" w:cs="Arial"/>
          <w:bCs/>
        </w:rPr>
        <w:t>surgical cleaning</w:t>
      </w:r>
      <w:r>
        <w:rPr>
          <w:rFonts w:ascii="Arial" w:hAnsi="Arial" w:cs="Arial"/>
          <w:bCs/>
        </w:rPr>
        <w:t xml:space="preserve"> technicians </w:t>
      </w:r>
      <w:r w:rsidRPr="00964480">
        <w:rPr>
          <w:rFonts w:ascii="Arial" w:hAnsi="Arial" w:cs="Arial"/>
          <w:bCs/>
        </w:rPr>
        <w:t xml:space="preserve">is at </w:t>
      </w:r>
      <w:r w:rsidRPr="00964480">
        <w:rPr>
          <w:rFonts w:ascii="Arial" w:hAnsi="Arial" w:cs="Arial"/>
          <w:bCs/>
          <w:highlight w:val="yellow"/>
        </w:rPr>
        <w:t>[X</w:t>
      </w:r>
      <w:r w:rsidRPr="00930844">
        <w:rPr>
          <w:rFonts w:ascii="Arial" w:hAnsi="Arial" w:cs="Arial"/>
          <w:bCs/>
          <w:highlight w:val="yellow"/>
        </w:rPr>
        <w:t>%]</w:t>
      </w:r>
      <w:r>
        <w:rPr>
          <w:rFonts w:ascii="Arial" w:hAnsi="Arial" w:cs="Arial"/>
          <w:bCs/>
        </w:rPr>
        <w:t xml:space="preserve">, which is </w:t>
      </w:r>
      <w:r w:rsidRPr="00964480">
        <w:rPr>
          <w:rFonts w:ascii="Arial" w:hAnsi="Arial" w:cs="Arial"/>
          <w:bCs/>
          <w:highlight w:val="yellow"/>
        </w:rPr>
        <w:t>[X% less]</w:t>
      </w:r>
      <w:r w:rsidRPr="00964480">
        <w:rPr>
          <w:rFonts w:ascii="Arial" w:hAnsi="Arial" w:cs="Arial"/>
          <w:bCs/>
        </w:rPr>
        <w:t xml:space="preserve"> compared to other frontline health</w:t>
      </w:r>
      <w:r w:rsidR="00263DD3">
        <w:rPr>
          <w:rFonts w:ascii="Arial" w:hAnsi="Arial" w:cs="Arial"/>
          <w:bCs/>
        </w:rPr>
        <w:t xml:space="preserve"> </w:t>
      </w:r>
      <w:r w:rsidRPr="00964480">
        <w:rPr>
          <w:rFonts w:ascii="Arial" w:hAnsi="Arial" w:cs="Arial"/>
          <w:bCs/>
        </w:rPr>
        <w:t>care teams at our organization.</w:t>
      </w:r>
    </w:p>
    <w:p w:rsidR="00436207" w:rsidRPr="00706CDF" w:rsidRDefault="00436207" w:rsidP="00436207">
      <w:pPr>
        <w:ind w:right="576"/>
        <w:rPr>
          <w:rFonts w:ascii="Arial" w:hAnsi="Arial" w:cs="Arial"/>
        </w:rPr>
      </w:pPr>
    </w:p>
    <w:p w:rsidR="00436207" w:rsidRPr="000068FD" w:rsidRDefault="00436207" w:rsidP="00436207">
      <w:pPr>
        <w:ind w:left="432" w:right="576"/>
        <w:rPr>
          <w:rFonts w:ascii="Arial" w:hAnsi="Arial" w:cs="Arial"/>
        </w:rPr>
      </w:pPr>
      <w:r w:rsidRPr="00706CDF">
        <w:rPr>
          <w:rFonts w:ascii="Arial" w:hAnsi="Arial" w:cs="Arial"/>
          <w:b/>
        </w:rPr>
        <w:t>BACKGROUND</w:t>
      </w:r>
      <w:r w:rsidRPr="00706CDF">
        <w:rPr>
          <w:rFonts w:ascii="Arial" w:hAnsi="Arial" w:cs="Arial"/>
        </w:rPr>
        <w:t xml:space="preserve"> </w:t>
      </w:r>
      <w:r w:rsidRPr="00706CDF">
        <w:rPr>
          <w:rFonts w:ascii="Arial" w:hAnsi="Arial" w:cs="Arial"/>
          <w:b/>
        </w:rPr>
        <w:t xml:space="preserve">– </w:t>
      </w:r>
      <w:r w:rsidRPr="00706CDF">
        <w:rPr>
          <w:rFonts w:ascii="Arial" w:hAnsi="Arial" w:cs="Arial"/>
          <w:b/>
          <w:i/>
        </w:rPr>
        <w:t>Briefly state the pertinent history. What got us to this point?</w:t>
      </w:r>
      <w:r w:rsidRPr="00706CDF">
        <w:rPr>
          <w:rFonts w:ascii="Arial" w:hAnsi="Arial" w:cs="Arial"/>
        </w:rPr>
        <w:br/>
      </w:r>
      <w:r>
        <w:rPr>
          <w:rFonts w:ascii="Arial" w:hAnsi="Arial" w:cs="Arial"/>
        </w:rPr>
        <w:t xml:space="preserve">The </w:t>
      </w:r>
      <w:r w:rsidR="005E1289">
        <w:rPr>
          <w:rFonts w:ascii="Arial" w:hAnsi="Arial" w:cs="Arial"/>
        </w:rPr>
        <w:t xml:space="preserve">surgical cleaning technicians are </w:t>
      </w:r>
      <w:r>
        <w:rPr>
          <w:rFonts w:ascii="Arial" w:hAnsi="Arial" w:cs="Arial"/>
        </w:rPr>
        <w:t xml:space="preserve">responsible for helping our organization maintain a clean </w:t>
      </w:r>
      <w:r w:rsidR="005E1289">
        <w:rPr>
          <w:rFonts w:ascii="Arial" w:hAnsi="Arial" w:cs="Arial"/>
        </w:rPr>
        <w:t>surgical</w:t>
      </w:r>
      <w:r>
        <w:rPr>
          <w:rFonts w:ascii="Arial" w:hAnsi="Arial" w:cs="Arial"/>
        </w:rPr>
        <w:t xml:space="preserve"> environment, which research shows proper cleaning and disinfection techniques can decrease HAI rates. However, our organization’s turnover rate for </w:t>
      </w:r>
      <w:r w:rsidR="005E1289">
        <w:rPr>
          <w:rFonts w:ascii="Arial" w:hAnsi="Arial" w:cs="Arial"/>
        </w:rPr>
        <w:t>surgical cleaning</w:t>
      </w:r>
      <w:r>
        <w:rPr>
          <w:rFonts w:ascii="Arial" w:hAnsi="Arial" w:cs="Arial"/>
        </w:rPr>
        <w:t xml:space="preserve"> technicians </w:t>
      </w:r>
      <w:r w:rsidRPr="00AC099F">
        <w:rPr>
          <w:rFonts w:ascii="Arial" w:hAnsi="Arial" w:cs="Arial"/>
          <w:highlight w:val="yellow"/>
        </w:rPr>
        <w:t>is [XX% - argue if this compares higher to other frontline health</w:t>
      </w:r>
      <w:r w:rsidR="00263DD3">
        <w:rPr>
          <w:rFonts w:ascii="Arial" w:hAnsi="Arial" w:cs="Arial"/>
          <w:highlight w:val="yellow"/>
        </w:rPr>
        <w:t xml:space="preserve"> </w:t>
      </w:r>
      <w:r w:rsidRPr="00AC099F">
        <w:rPr>
          <w:rFonts w:ascii="Arial" w:hAnsi="Arial" w:cs="Arial"/>
          <w:highlight w:val="yellow"/>
        </w:rPr>
        <w:t>care teams at your organization]</w:t>
      </w:r>
      <w:r>
        <w:rPr>
          <w:rFonts w:ascii="Arial" w:hAnsi="Arial" w:cs="Arial"/>
        </w:rPr>
        <w:t xml:space="preserve">. This creates a challenge as it costs </w:t>
      </w:r>
      <w:r>
        <w:rPr>
          <w:rFonts w:ascii="Arial" w:hAnsi="Arial" w:cs="Arial"/>
          <w:highlight w:val="yellow"/>
        </w:rPr>
        <w:t>[$XXX</w:t>
      </w:r>
      <w:r w:rsidRPr="00964480">
        <w:rPr>
          <w:rFonts w:ascii="Arial" w:hAnsi="Arial" w:cs="Arial"/>
          <w:highlight w:val="yellow"/>
        </w:rPr>
        <w:t>X</w:t>
      </w:r>
      <w:r>
        <w:rPr>
          <w:rFonts w:ascii="Arial" w:hAnsi="Arial" w:cs="Arial"/>
          <w:highlight w:val="yellow"/>
        </w:rPr>
        <w:t xml:space="preserve"> – show what it costs or what you have previously spent over a year to rehire and onboard </w:t>
      </w:r>
      <w:r w:rsidR="005E1289">
        <w:rPr>
          <w:rFonts w:ascii="Arial" w:hAnsi="Arial" w:cs="Arial"/>
          <w:highlight w:val="yellow"/>
        </w:rPr>
        <w:t>surgical cleaning technicians</w:t>
      </w:r>
      <w:r>
        <w:rPr>
          <w:rFonts w:ascii="Arial" w:hAnsi="Arial" w:cs="Arial"/>
          <w:highlight w:val="yellow"/>
        </w:rPr>
        <w:t xml:space="preserve">, i.e., posting job ads, interviewing, orientation, training, etc. Also consider adding the amount of time needed to rehire and onboard just one </w:t>
      </w:r>
      <w:r w:rsidR="005E1289">
        <w:rPr>
          <w:rFonts w:ascii="Arial" w:hAnsi="Arial" w:cs="Arial"/>
          <w:highlight w:val="yellow"/>
        </w:rPr>
        <w:t>surgical cleaning technician</w:t>
      </w:r>
      <w:r>
        <w:rPr>
          <w:rFonts w:ascii="Arial" w:hAnsi="Arial" w:cs="Arial"/>
          <w:highlight w:val="yellow"/>
        </w:rPr>
        <w:t>.</w:t>
      </w:r>
      <w:r w:rsidRPr="00964480">
        <w:rPr>
          <w:rFonts w:ascii="Arial" w:hAnsi="Arial" w:cs="Arial"/>
          <w:highlight w:val="yellow"/>
        </w:rPr>
        <w:t>]</w:t>
      </w:r>
      <w:r>
        <w:rPr>
          <w:rFonts w:ascii="Arial" w:hAnsi="Arial" w:cs="Arial"/>
        </w:rPr>
        <w:t xml:space="preserve"> </w:t>
      </w:r>
    </w:p>
    <w:p w:rsidR="00436207" w:rsidRPr="00706CDF" w:rsidRDefault="00436207" w:rsidP="00436207">
      <w:pPr>
        <w:ind w:left="432" w:right="576"/>
        <w:rPr>
          <w:rFonts w:ascii="Arial" w:hAnsi="Arial" w:cs="Arial"/>
        </w:rPr>
      </w:pPr>
    </w:p>
    <w:p w:rsidR="00436207" w:rsidRDefault="00436207" w:rsidP="00436207">
      <w:pPr>
        <w:ind w:left="432" w:right="576"/>
        <w:rPr>
          <w:rFonts w:ascii="Arial" w:hAnsi="Arial" w:cs="Arial"/>
        </w:rPr>
      </w:pPr>
      <w:r w:rsidRPr="00706CDF">
        <w:rPr>
          <w:rFonts w:ascii="Arial" w:hAnsi="Arial" w:cs="Arial"/>
          <w:b/>
        </w:rPr>
        <w:t xml:space="preserve">ASSESSMENT – </w:t>
      </w:r>
      <w:r w:rsidRPr="00706CDF">
        <w:rPr>
          <w:rFonts w:ascii="Arial" w:hAnsi="Arial" w:cs="Arial"/>
          <w:b/>
          <w:i/>
        </w:rPr>
        <w:t>Summarize the fact and give your best assessment. What is going on? Use your best judgment.</w:t>
      </w:r>
      <w:r w:rsidRPr="00706CDF">
        <w:rPr>
          <w:rFonts w:ascii="Arial" w:hAnsi="Arial" w:cs="Arial"/>
          <w:b/>
        </w:rPr>
        <w:br/>
      </w:r>
      <w:r w:rsidR="005E1289">
        <w:rPr>
          <w:rFonts w:ascii="Arial" w:hAnsi="Arial" w:cs="Arial"/>
        </w:rPr>
        <w:t>Surgical cleaning technicians are</w:t>
      </w:r>
      <w:r>
        <w:rPr>
          <w:rFonts w:ascii="Arial" w:hAnsi="Arial" w:cs="Arial"/>
        </w:rPr>
        <w:t xml:space="preserve"> an important component of the </w:t>
      </w:r>
      <w:r w:rsidR="005E1289">
        <w:rPr>
          <w:rFonts w:ascii="Arial" w:hAnsi="Arial" w:cs="Arial"/>
        </w:rPr>
        <w:t xml:space="preserve">surgical team. </w:t>
      </w:r>
      <w:r>
        <w:rPr>
          <w:rFonts w:ascii="Arial" w:hAnsi="Arial" w:cs="Arial"/>
        </w:rPr>
        <w:t xml:space="preserve">It is possible that lower staff engagement is causing higher turnover rates, putting pressure on our organization to rehire and retrain new technicians on the proper techniques for cleaning </w:t>
      </w:r>
      <w:r w:rsidR="005E1289">
        <w:rPr>
          <w:rFonts w:ascii="Arial" w:hAnsi="Arial" w:cs="Arial"/>
        </w:rPr>
        <w:t>a surgical</w:t>
      </w:r>
      <w:r>
        <w:rPr>
          <w:rFonts w:ascii="Arial" w:hAnsi="Arial" w:cs="Arial"/>
        </w:rPr>
        <w:t xml:space="preserve"> environment, which can take up to </w:t>
      </w:r>
      <w:r w:rsidRPr="00930844">
        <w:rPr>
          <w:rFonts w:ascii="Arial" w:hAnsi="Arial" w:cs="Arial"/>
          <w:highlight w:val="yellow"/>
        </w:rPr>
        <w:t>[X days, months, etc.].</w:t>
      </w:r>
      <w:r>
        <w:rPr>
          <w:rFonts w:ascii="Arial" w:hAnsi="Arial" w:cs="Arial"/>
        </w:rPr>
        <w:t xml:space="preserve"> </w:t>
      </w:r>
      <w:r w:rsidRPr="00AF65E4">
        <w:rPr>
          <w:rFonts w:ascii="Arial" w:hAnsi="Arial" w:cs="Arial"/>
        </w:rPr>
        <w:t>Employees who are more confident in achieving their work goals are 83% more likely to be engaged than those who do not, per a 2012 study by the Society for H</w:t>
      </w:r>
      <w:r>
        <w:rPr>
          <w:rFonts w:ascii="Arial" w:hAnsi="Arial" w:cs="Arial"/>
        </w:rPr>
        <w:t xml:space="preserve">uman Resource Management. If </w:t>
      </w:r>
      <w:r w:rsidR="00BF153A">
        <w:rPr>
          <w:rFonts w:ascii="Arial" w:hAnsi="Arial" w:cs="Arial"/>
        </w:rPr>
        <w:t>surgical cleaning technicians</w:t>
      </w:r>
      <w:r w:rsidRPr="00AF65E4">
        <w:rPr>
          <w:rFonts w:ascii="Arial" w:hAnsi="Arial" w:cs="Arial"/>
        </w:rPr>
        <w:t xml:space="preserve"> are </w:t>
      </w:r>
      <w:r>
        <w:rPr>
          <w:rFonts w:ascii="Arial" w:hAnsi="Arial" w:cs="Arial"/>
        </w:rPr>
        <w:t xml:space="preserve">provided with </w:t>
      </w:r>
      <w:r w:rsidRPr="00AF65E4">
        <w:rPr>
          <w:rFonts w:ascii="Arial" w:hAnsi="Arial" w:cs="Arial"/>
        </w:rPr>
        <w:t>quality training</w:t>
      </w:r>
      <w:r>
        <w:rPr>
          <w:rFonts w:ascii="Arial" w:hAnsi="Arial" w:cs="Arial"/>
        </w:rPr>
        <w:t xml:space="preserve"> that helps answer </w:t>
      </w:r>
      <w:r w:rsidRPr="007458E4">
        <w:rPr>
          <w:rFonts w:ascii="Arial" w:hAnsi="Arial" w:cs="Arial"/>
          <w:i/>
        </w:rPr>
        <w:t>why</w:t>
      </w:r>
      <w:r>
        <w:rPr>
          <w:rFonts w:ascii="Arial" w:hAnsi="Arial" w:cs="Arial"/>
        </w:rPr>
        <w:t xml:space="preserve"> they should clean in a prescribed and systematic way, they</w:t>
      </w:r>
      <w:r w:rsidRPr="00AF65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most likely will </w:t>
      </w:r>
      <w:r w:rsidRPr="00AF65E4">
        <w:rPr>
          <w:rFonts w:ascii="Arial" w:hAnsi="Arial" w:cs="Arial"/>
        </w:rPr>
        <w:t xml:space="preserve">be more engaged, confident, and satisfied in their role, which </w:t>
      </w:r>
      <w:r>
        <w:rPr>
          <w:rFonts w:ascii="Arial" w:hAnsi="Arial" w:cs="Arial"/>
        </w:rPr>
        <w:t xml:space="preserve">directly correlates with lower turnover rates. Plus, an engaged </w:t>
      </w:r>
      <w:r w:rsidR="00BF153A">
        <w:rPr>
          <w:rFonts w:ascii="Arial" w:hAnsi="Arial" w:cs="Arial"/>
        </w:rPr>
        <w:t>surgical cleaning technician</w:t>
      </w:r>
      <w:r>
        <w:rPr>
          <w:rFonts w:ascii="Arial" w:hAnsi="Arial" w:cs="Arial"/>
        </w:rPr>
        <w:t xml:space="preserve"> will feel more invested in their role, which ultimately should have positive effects on outcomes relating to HCAHPs scores for cleanliness and prevent HAIs.</w:t>
      </w:r>
    </w:p>
    <w:p w:rsidR="00436207" w:rsidRDefault="00436207" w:rsidP="00436207">
      <w:pPr>
        <w:ind w:left="432" w:right="576"/>
        <w:rPr>
          <w:rFonts w:ascii="Arial" w:hAnsi="Arial" w:cs="Arial"/>
        </w:rPr>
      </w:pPr>
    </w:p>
    <w:p w:rsidR="00436207" w:rsidRDefault="00436207" w:rsidP="00436207">
      <w:pPr>
        <w:ind w:left="432" w:right="576"/>
        <w:rPr>
          <w:rFonts w:ascii="Arial" w:hAnsi="Arial" w:cs="Arial"/>
        </w:rPr>
      </w:pPr>
      <w:r w:rsidRPr="00706CDF">
        <w:rPr>
          <w:rFonts w:ascii="Arial" w:hAnsi="Arial" w:cs="Arial"/>
          <w:b/>
        </w:rPr>
        <w:t>RECOMMENDATION</w:t>
      </w:r>
      <w:r w:rsidRPr="00706CDF">
        <w:rPr>
          <w:rFonts w:ascii="Arial" w:hAnsi="Arial" w:cs="Arial"/>
        </w:rPr>
        <w:t xml:space="preserve"> </w:t>
      </w:r>
      <w:r w:rsidRPr="00706CDF">
        <w:rPr>
          <w:rFonts w:ascii="Arial" w:hAnsi="Arial" w:cs="Arial"/>
          <w:b/>
        </w:rPr>
        <w:t xml:space="preserve">– </w:t>
      </w:r>
      <w:r w:rsidRPr="00706CDF">
        <w:rPr>
          <w:rFonts w:ascii="Arial" w:hAnsi="Arial" w:cs="Arial"/>
          <w:b/>
          <w:i/>
        </w:rPr>
        <w:t>What actions are you asking for? What do you want to happen next?</w:t>
      </w:r>
      <w:r w:rsidRPr="00706CDF">
        <w:rPr>
          <w:rFonts w:ascii="Arial" w:hAnsi="Arial" w:cs="Arial"/>
        </w:rPr>
        <w:br/>
        <w:t>I recomme</w:t>
      </w:r>
      <w:r w:rsidR="00BF153A">
        <w:rPr>
          <w:rFonts w:ascii="Arial" w:hAnsi="Arial" w:cs="Arial"/>
        </w:rPr>
        <w:t>nd training and certifying our surgical cleaning</w:t>
      </w:r>
      <w:r w:rsidRPr="00706CDF">
        <w:rPr>
          <w:rFonts w:ascii="Arial" w:hAnsi="Arial" w:cs="Arial"/>
        </w:rPr>
        <w:t xml:space="preserve"> team through the Certified</w:t>
      </w:r>
      <w:r w:rsidR="00BF153A">
        <w:rPr>
          <w:rFonts w:ascii="Arial" w:hAnsi="Arial" w:cs="Arial"/>
        </w:rPr>
        <w:t xml:space="preserve"> Surgical Cleaning Technician (CSCT)</w:t>
      </w:r>
      <w:r w:rsidRPr="00706CDF">
        <w:rPr>
          <w:rFonts w:ascii="Arial" w:hAnsi="Arial" w:cs="Arial"/>
        </w:rPr>
        <w:t xml:space="preserve"> certification program</w:t>
      </w:r>
      <w:r w:rsidRPr="00706CDF">
        <w:rPr>
          <w:rFonts w:ascii="Arial" w:hAnsi="Arial" w:cs="Arial"/>
          <w:b/>
          <w:i/>
        </w:rPr>
        <w:t xml:space="preserve"> </w:t>
      </w:r>
      <w:r w:rsidRPr="00706CDF">
        <w:rPr>
          <w:rFonts w:ascii="Arial" w:hAnsi="Arial" w:cs="Arial"/>
        </w:rPr>
        <w:t xml:space="preserve">as one key aspect of the facility’s strategic plan to reduce HAIs, improve the patient care experience, and </w:t>
      </w:r>
      <w:r>
        <w:rPr>
          <w:rFonts w:ascii="Arial" w:hAnsi="Arial" w:cs="Arial"/>
        </w:rPr>
        <w:t>improve</w:t>
      </w:r>
      <w:r w:rsidR="00BF153A">
        <w:rPr>
          <w:rFonts w:ascii="Arial" w:hAnsi="Arial" w:cs="Arial"/>
        </w:rPr>
        <w:t xml:space="preserve"> HCAHPS scores. The C</w:t>
      </w:r>
      <w:r w:rsidRPr="00706CDF">
        <w:rPr>
          <w:rFonts w:ascii="Arial" w:hAnsi="Arial" w:cs="Arial"/>
        </w:rPr>
        <w:t>S</w:t>
      </w:r>
      <w:r w:rsidR="00BF153A">
        <w:rPr>
          <w:rFonts w:ascii="Arial" w:hAnsi="Arial" w:cs="Arial"/>
        </w:rPr>
        <w:t>C</w:t>
      </w:r>
      <w:r w:rsidRPr="00706CDF">
        <w:rPr>
          <w:rFonts w:ascii="Arial" w:hAnsi="Arial" w:cs="Arial"/>
        </w:rPr>
        <w:t>T training and certification program</w:t>
      </w:r>
      <w:r w:rsidR="00BF153A">
        <w:rPr>
          <w:rFonts w:ascii="Arial" w:hAnsi="Arial" w:cs="Arial"/>
        </w:rPr>
        <w:t>, developed by the Association for the Health Care Environment (AHE) of the American Hospital Association (AHA),</w:t>
      </w:r>
      <w:r w:rsidRPr="00706CDF">
        <w:rPr>
          <w:rFonts w:ascii="Arial" w:hAnsi="Arial" w:cs="Arial"/>
        </w:rPr>
        <w:t xml:space="preserve"> sets </w:t>
      </w:r>
      <w:r w:rsidR="00BF153A">
        <w:rPr>
          <w:rFonts w:ascii="Arial" w:hAnsi="Arial" w:cs="Arial"/>
        </w:rPr>
        <w:t>a national standard</w:t>
      </w:r>
      <w:r w:rsidRPr="00706CDF">
        <w:rPr>
          <w:rFonts w:ascii="Arial" w:hAnsi="Arial" w:cs="Arial"/>
        </w:rPr>
        <w:t xml:space="preserve"> </w:t>
      </w:r>
      <w:r w:rsidR="00BF153A">
        <w:rPr>
          <w:rFonts w:ascii="Arial" w:hAnsi="Arial" w:cs="Arial"/>
        </w:rPr>
        <w:t>and level of practice for surgical cleaning and disinfection. In addition, AHE’s CSCT</w:t>
      </w:r>
      <w:r w:rsidRPr="00706CDF">
        <w:rPr>
          <w:rFonts w:ascii="Arial" w:hAnsi="Arial" w:cs="Arial"/>
        </w:rPr>
        <w:t xml:space="preserve"> program can be incorporated into our organization’s multi-pronged strategy to positively affect employee engagement, which </w:t>
      </w:r>
      <w:r>
        <w:rPr>
          <w:rFonts w:ascii="Arial" w:hAnsi="Arial" w:cs="Arial"/>
        </w:rPr>
        <w:t xml:space="preserve">again, </w:t>
      </w:r>
      <w:r w:rsidRPr="00706CDF">
        <w:rPr>
          <w:rFonts w:ascii="Arial" w:hAnsi="Arial" w:cs="Arial"/>
        </w:rPr>
        <w:t xml:space="preserve">directly correlates with employee satisfaction and lower staff turnover. </w:t>
      </w:r>
    </w:p>
    <w:p w:rsidR="00436207" w:rsidRDefault="00436207" w:rsidP="00436207">
      <w:pPr>
        <w:ind w:left="432" w:right="576"/>
        <w:rPr>
          <w:rFonts w:ascii="Arial" w:hAnsi="Arial" w:cs="Arial"/>
        </w:rPr>
      </w:pPr>
    </w:p>
    <w:p w:rsidR="00436207" w:rsidRDefault="00436207" w:rsidP="00436207">
      <w:pPr>
        <w:ind w:left="432" w:right="576"/>
        <w:rPr>
          <w:rFonts w:ascii="Arial" w:hAnsi="Arial" w:cs="Arial"/>
        </w:rPr>
      </w:pPr>
      <w:r w:rsidRPr="00D41E6A">
        <w:rPr>
          <w:rFonts w:ascii="Arial" w:hAnsi="Arial" w:cs="Arial"/>
        </w:rPr>
        <w:t xml:space="preserve">To implement, we will need </w:t>
      </w:r>
      <w:r w:rsidRPr="00D41E6A">
        <w:rPr>
          <w:rFonts w:ascii="Arial" w:hAnsi="Arial" w:cs="Arial"/>
          <w:highlight w:val="yellow"/>
        </w:rPr>
        <w:t>$X,XXX</w:t>
      </w:r>
      <w:r w:rsidRPr="00D41E6A">
        <w:rPr>
          <w:rFonts w:ascii="Arial" w:hAnsi="Arial" w:cs="Arial"/>
        </w:rPr>
        <w:t xml:space="preserve"> in funding to send myself or another appointed staff member to be</w:t>
      </w:r>
      <w:r w:rsidR="00BF153A">
        <w:rPr>
          <w:rFonts w:ascii="Arial" w:hAnsi="Arial" w:cs="Arial"/>
        </w:rPr>
        <w:t>come a CSCT</w:t>
      </w:r>
      <w:r>
        <w:rPr>
          <w:rFonts w:ascii="Arial" w:hAnsi="Arial" w:cs="Arial"/>
        </w:rPr>
        <w:t xml:space="preserve"> certified trainer. Upon receiving training, myself or the appointed staff member will be able</w:t>
      </w:r>
      <w:r w:rsidRPr="00D41E6A">
        <w:rPr>
          <w:rFonts w:ascii="Arial" w:hAnsi="Arial" w:cs="Arial"/>
        </w:rPr>
        <w:t xml:space="preserve"> to train </w:t>
      </w:r>
      <w:r w:rsidR="00BF153A">
        <w:rPr>
          <w:rFonts w:ascii="Arial" w:hAnsi="Arial" w:cs="Arial"/>
        </w:rPr>
        <w:t>surgical cleaning</w:t>
      </w:r>
      <w:r w:rsidRPr="00D41E6A">
        <w:rPr>
          <w:rFonts w:ascii="Arial" w:hAnsi="Arial" w:cs="Arial"/>
        </w:rPr>
        <w:t xml:space="preserve"> team </w:t>
      </w:r>
      <w:r>
        <w:rPr>
          <w:rFonts w:ascii="Arial" w:hAnsi="Arial" w:cs="Arial"/>
        </w:rPr>
        <w:t xml:space="preserve">members </w:t>
      </w:r>
      <w:r w:rsidRPr="00D41E6A">
        <w:rPr>
          <w:rFonts w:ascii="Arial" w:hAnsi="Arial" w:cs="Arial"/>
        </w:rPr>
        <w:t>at our organization</w:t>
      </w:r>
      <w:r w:rsidR="00BF153A">
        <w:rPr>
          <w:rFonts w:ascii="Arial" w:hAnsi="Arial" w:cs="Arial"/>
        </w:rPr>
        <w:t xml:space="preserve"> to become CSCT</w:t>
      </w:r>
      <w:r>
        <w:rPr>
          <w:rFonts w:ascii="Arial" w:hAnsi="Arial" w:cs="Arial"/>
        </w:rPr>
        <w:t xml:space="preserve"> certified</w:t>
      </w:r>
      <w:r w:rsidRPr="00D41E6A">
        <w:rPr>
          <w:rFonts w:ascii="Arial" w:hAnsi="Arial" w:cs="Arial"/>
        </w:rPr>
        <w:t xml:space="preserve">. Each certified staff member therein would need </w:t>
      </w:r>
      <w:r>
        <w:rPr>
          <w:rFonts w:ascii="Arial" w:hAnsi="Arial" w:cs="Arial"/>
          <w:highlight w:val="yellow"/>
        </w:rPr>
        <w:t>$XXX</w:t>
      </w:r>
      <w:r w:rsidRPr="00D41E6A">
        <w:rPr>
          <w:rFonts w:ascii="Arial" w:hAnsi="Arial" w:cs="Arial"/>
        </w:rPr>
        <w:t xml:space="preserve"> in funding to </w:t>
      </w:r>
      <w:r>
        <w:rPr>
          <w:rFonts w:ascii="Arial" w:hAnsi="Arial" w:cs="Arial"/>
        </w:rPr>
        <w:t>become</w:t>
      </w:r>
      <w:r w:rsidRPr="00D41E6A">
        <w:rPr>
          <w:rFonts w:ascii="Arial" w:hAnsi="Arial" w:cs="Arial"/>
        </w:rPr>
        <w:t xml:space="preserve"> certified. </w:t>
      </w:r>
      <w:r>
        <w:rPr>
          <w:rFonts w:ascii="Arial" w:hAnsi="Arial" w:cs="Arial"/>
        </w:rPr>
        <w:t xml:space="preserve">This investment includes all training materials and resources needed to train </w:t>
      </w:r>
      <w:r w:rsidRPr="007458E4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</w:t>
      </w:r>
      <w:r w:rsidR="00BF153A">
        <w:rPr>
          <w:rFonts w:ascii="Arial" w:hAnsi="Arial" w:cs="Arial"/>
        </w:rPr>
        <w:t>surgical cleaning technicians</w:t>
      </w:r>
      <w:r>
        <w:rPr>
          <w:rFonts w:ascii="Arial" w:hAnsi="Arial" w:cs="Arial"/>
        </w:rPr>
        <w:t xml:space="preserve">. </w:t>
      </w:r>
      <w:r w:rsidRPr="00D41E6A">
        <w:rPr>
          <w:rFonts w:ascii="Arial" w:hAnsi="Arial" w:cs="Arial"/>
        </w:rPr>
        <w:t xml:space="preserve">This is an important investment because if we reduce </w:t>
      </w:r>
      <w:r>
        <w:rPr>
          <w:rFonts w:ascii="Arial" w:hAnsi="Arial" w:cs="Arial"/>
        </w:rPr>
        <w:t xml:space="preserve">employee turnover, or </w:t>
      </w:r>
      <w:r w:rsidRPr="00D41E6A">
        <w:rPr>
          <w:rFonts w:ascii="Arial" w:hAnsi="Arial" w:cs="Arial"/>
        </w:rPr>
        <w:t>even one HAI</w:t>
      </w:r>
      <w:r>
        <w:rPr>
          <w:rFonts w:ascii="Arial" w:hAnsi="Arial" w:cs="Arial"/>
        </w:rPr>
        <w:t>,</w:t>
      </w:r>
      <w:r w:rsidRPr="00D41E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program </w:t>
      </w:r>
      <w:r w:rsidRPr="00D41E6A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have paid</w:t>
      </w:r>
      <w:r w:rsidRPr="00D41E6A">
        <w:rPr>
          <w:rFonts w:ascii="Arial" w:hAnsi="Arial" w:cs="Arial"/>
        </w:rPr>
        <w:t xml:space="preserve"> for itself (for example, </w:t>
      </w:r>
      <w:r>
        <w:rPr>
          <w:rFonts w:ascii="Arial" w:hAnsi="Arial" w:cs="Arial"/>
        </w:rPr>
        <w:t xml:space="preserve">treating one </w:t>
      </w:r>
      <w:r w:rsidR="002E4B1E">
        <w:rPr>
          <w:rFonts w:ascii="Arial" w:hAnsi="Arial" w:cs="Arial"/>
        </w:rPr>
        <w:t>surgical site infection</w:t>
      </w:r>
      <w:r>
        <w:rPr>
          <w:rFonts w:ascii="Arial" w:hAnsi="Arial" w:cs="Arial"/>
        </w:rPr>
        <w:t xml:space="preserve"> can add </w:t>
      </w:r>
      <w:r w:rsidR="009C66B1">
        <w:rPr>
          <w:rFonts w:ascii="Arial" w:hAnsi="Arial" w:cs="Arial"/>
        </w:rPr>
        <w:t>over</w:t>
      </w:r>
      <w:r>
        <w:rPr>
          <w:rFonts w:ascii="Arial" w:hAnsi="Arial" w:cs="Arial"/>
        </w:rPr>
        <w:t xml:space="preserve"> </w:t>
      </w:r>
      <w:r w:rsidR="009C66B1">
        <w:rPr>
          <w:rFonts w:ascii="Arial" w:hAnsi="Arial" w:cs="Arial"/>
        </w:rPr>
        <w:t>$25</w:t>
      </w:r>
      <w:r w:rsidRPr="00D41E6A">
        <w:rPr>
          <w:rFonts w:ascii="Arial" w:hAnsi="Arial" w:cs="Arial"/>
        </w:rPr>
        <w:t xml:space="preserve">,000 </w:t>
      </w:r>
      <w:r>
        <w:rPr>
          <w:rFonts w:ascii="Arial" w:hAnsi="Arial" w:cs="Arial"/>
        </w:rPr>
        <w:t>in added patient care costs</w:t>
      </w:r>
      <w:r w:rsidRPr="00D41E6A">
        <w:rPr>
          <w:rFonts w:ascii="Arial" w:hAnsi="Arial" w:cs="Arial"/>
        </w:rPr>
        <w:t xml:space="preserve">, according </w:t>
      </w:r>
      <w:r w:rsidR="009C66B1">
        <w:rPr>
          <w:rFonts w:ascii="Arial" w:hAnsi="Arial" w:cs="Arial"/>
        </w:rPr>
        <w:t>to the Centers for Disease Control and Prevention Guideline for the Prevention of Surgical Site Infection).</w:t>
      </w:r>
      <w:r w:rsidRPr="00D41E6A">
        <w:rPr>
          <w:rFonts w:ascii="Arial" w:hAnsi="Arial" w:cs="Arial"/>
        </w:rPr>
        <w:t xml:space="preserve"> </w:t>
      </w:r>
      <w:bookmarkStart w:id="0" w:name="_GoBack"/>
      <w:bookmarkEnd w:id="0"/>
    </w:p>
    <w:p w:rsidR="00436207" w:rsidRDefault="00436207" w:rsidP="00436207">
      <w:pPr>
        <w:ind w:left="432" w:right="576"/>
        <w:rPr>
          <w:rFonts w:ascii="Arial" w:hAnsi="Arial" w:cs="Arial"/>
        </w:rPr>
      </w:pPr>
    </w:p>
    <w:p w:rsidR="00436207" w:rsidRDefault="00436207" w:rsidP="00436207">
      <w:pPr>
        <w:ind w:left="432" w:right="576"/>
      </w:pPr>
      <w:r>
        <w:rPr>
          <w:rFonts w:ascii="Arial" w:hAnsi="Arial" w:cs="Arial"/>
        </w:rPr>
        <w:t>I am available for further discussion at your convenience. Thank you for your time.</w:t>
      </w:r>
      <w:r w:rsidRPr="00706CDF">
        <w:rPr>
          <w:rFonts w:ascii="Arial" w:hAnsi="Arial" w:cs="Arial"/>
        </w:rPr>
        <w:t xml:space="preserve"> </w:t>
      </w:r>
    </w:p>
    <w:p w:rsidR="00436207" w:rsidRDefault="00436207" w:rsidP="00436207">
      <w:pPr>
        <w:ind w:left="432" w:right="432"/>
        <w:rPr>
          <w:rFonts w:ascii="Arial" w:hAnsi="Arial" w:cs="Arial"/>
        </w:rPr>
      </w:pPr>
    </w:p>
    <w:p w:rsidR="00436207" w:rsidRPr="00AF65E4" w:rsidRDefault="00436207" w:rsidP="00436207">
      <w:pPr>
        <w:rPr>
          <w:rFonts w:ascii="Arial" w:hAnsi="Arial" w:cs="Arial"/>
        </w:rPr>
      </w:pPr>
    </w:p>
    <w:p w:rsidR="00436207" w:rsidRDefault="00436207">
      <w:pPr>
        <w:ind w:left="2355" w:right="2312"/>
        <w:jc w:val="center"/>
        <w:rPr>
          <w:b/>
          <w:sz w:val="12"/>
        </w:rPr>
      </w:pPr>
    </w:p>
    <w:sectPr w:rsidR="00436207">
      <w:type w:val="continuous"/>
      <w:pgSz w:w="12240" w:h="15840"/>
      <w:pgMar w:top="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9E8"/>
    <w:multiLevelType w:val="hybridMultilevel"/>
    <w:tmpl w:val="20C443C0"/>
    <w:lvl w:ilvl="0" w:tplc="BB72976C">
      <w:start w:val="1"/>
      <w:numFmt w:val="bullet"/>
      <w:lvlText w:val="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A0"/>
    <w:rsid w:val="001B2C9A"/>
    <w:rsid w:val="00263DD3"/>
    <w:rsid w:val="002E4B1E"/>
    <w:rsid w:val="00436207"/>
    <w:rsid w:val="00466164"/>
    <w:rsid w:val="005003A0"/>
    <w:rsid w:val="005E1289"/>
    <w:rsid w:val="008763A2"/>
    <w:rsid w:val="009C66B1"/>
    <w:rsid w:val="00B77B1C"/>
    <w:rsid w:val="00B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0274"/>
  <w15:docId w15:val="{459D9BBA-1FE5-49DE-A355-D354EC8F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65"/>
      <w:ind w:left="1226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62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62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207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20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207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Hosseini, Nahal</dc:creator>
  <cp:lastModifiedBy>Hosseini, Nahal</cp:lastModifiedBy>
  <cp:revision>2</cp:revision>
  <dcterms:created xsi:type="dcterms:W3CDTF">2019-06-13T15:13:00Z</dcterms:created>
  <dcterms:modified xsi:type="dcterms:W3CDTF">2019-06-13T15:13:00Z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2019-06-06T00:00:00Z</vt:filetime>
  </property>
</Properties>
</file>